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D373" w14:textId="77777777" w:rsidR="00C12EEE" w:rsidRDefault="001C6CEE" w:rsidP="0024750C">
      <w:pPr>
        <w:pStyle w:val="1"/>
        <w:keepLines w:val="0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1 </w:t>
      </w:r>
    </w:p>
    <w:p w14:paraId="61220C8D" w14:textId="77777777" w:rsidR="000E7451" w:rsidRDefault="001C6CEE" w:rsidP="00FC4ED9">
      <w:pPr>
        <w:pStyle w:val="1"/>
        <w:keepLines w:val="0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Положення про систему запобігання плагіату, фабрикації, </w:t>
      </w:r>
    </w:p>
    <w:p w14:paraId="176F0CA1" w14:textId="77777777" w:rsidR="00FC4ED9" w:rsidRPr="00FC4ED9" w:rsidRDefault="001C6CEE" w:rsidP="0024750C">
      <w:pPr>
        <w:pStyle w:val="1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фальсифікації 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4ED9" w:rsidRPr="00FC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Національному технічному університеті України </w:t>
      </w:r>
    </w:p>
    <w:p w14:paraId="1A02C1A5" w14:textId="50A3CCFF" w:rsidR="001C6CEE" w:rsidRPr="0024750C" w:rsidRDefault="00FC4ED9" w:rsidP="0024750C">
      <w:pPr>
        <w:pStyle w:val="1"/>
        <w:keepLines w:val="0"/>
        <w:spacing w:before="0"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4ED9">
        <w:rPr>
          <w:rFonts w:ascii="Times New Roman" w:eastAsia="Times New Roman" w:hAnsi="Times New Roman" w:cs="Times New Roman"/>
          <w:sz w:val="28"/>
          <w:szCs w:val="28"/>
          <w:lang w:val="uk-UA"/>
        </w:rPr>
        <w:t>«Київський політехнічний інститут імені Ігоря Сікорського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FC4ED9" w:rsidDel="00FC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6CBA6D0" w14:textId="77777777" w:rsidR="001C6CEE" w:rsidRDefault="001C6CEE" w:rsidP="001C6CEE">
      <w:pPr>
        <w:pStyle w:val="1"/>
        <w:keepLines w:val="0"/>
        <w:spacing w:before="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eading=h.3znysh7" w:colFirst="0" w:colLast="0"/>
      <w:bookmarkEnd w:id="0"/>
    </w:p>
    <w:p w14:paraId="7DCB6B86" w14:textId="77777777" w:rsidR="001C6CEE" w:rsidRDefault="001C6CEE" w:rsidP="0024750C">
      <w:pPr>
        <w:rPr>
          <w:lang w:val="uk-UA"/>
        </w:rPr>
      </w:pPr>
    </w:p>
    <w:p w14:paraId="7FE8FE85" w14:textId="77777777" w:rsidR="001C6CEE" w:rsidRDefault="001C6CEE" w:rsidP="0024750C">
      <w:pPr>
        <w:rPr>
          <w:lang w:val="uk-UA"/>
        </w:rPr>
      </w:pPr>
    </w:p>
    <w:p w14:paraId="2879247C" w14:textId="77777777" w:rsidR="001C6CEE" w:rsidRDefault="001C6CEE" w:rsidP="0024750C">
      <w:pPr>
        <w:rPr>
          <w:lang w:val="uk-UA"/>
        </w:rPr>
      </w:pPr>
    </w:p>
    <w:p w14:paraId="4A797FBD" w14:textId="77777777" w:rsidR="001C6CEE" w:rsidRDefault="001C6CEE" w:rsidP="0024750C">
      <w:pPr>
        <w:rPr>
          <w:lang w:val="uk-UA"/>
        </w:rPr>
      </w:pPr>
    </w:p>
    <w:p w14:paraId="32265592" w14:textId="77777777" w:rsidR="001C6CEE" w:rsidRDefault="001C6CEE" w:rsidP="0024750C">
      <w:pPr>
        <w:rPr>
          <w:lang w:val="uk-UA"/>
        </w:rPr>
      </w:pPr>
    </w:p>
    <w:p w14:paraId="03AD88B3" w14:textId="77777777" w:rsidR="001C6CEE" w:rsidRDefault="001C6CEE" w:rsidP="0024750C">
      <w:pPr>
        <w:rPr>
          <w:lang w:val="uk-UA"/>
        </w:rPr>
      </w:pPr>
    </w:p>
    <w:p w14:paraId="3361F985" w14:textId="77777777" w:rsidR="001C6CEE" w:rsidRDefault="001C6CEE" w:rsidP="0024750C">
      <w:pPr>
        <w:rPr>
          <w:lang w:val="uk-UA"/>
        </w:rPr>
      </w:pPr>
    </w:p>
    <w:p w14:paraId="50AE2986" w14:textId="77777777" w:rsidR="001C6CEE" w:rsidRDefault="001C6CEE" w:rsidP="0024750C">
      <w:pPr>
        <w:rPr>
          <w:lang w:val="uk-UA"/>
        </w:rPr>
      </w:pPr>
    </w:p>
    <w:p w14:paraId="447BDB16" w14:textId="77777777" w:rsidR="001C6CEE" w:rsidRDefault="001C6CEE" w:rsidP="0024750C">
      <w:pPr>
        <w:rPr>
          <w:lang w:val="uk-UA"/>
        </w:rPr>
      </w:pPr>
    </w:p>
    <w:p w14:paraId="5E90B9ED" w14:textId="77777777" w:rsidR="001C6CEE" w:rsidRDefault="001C6CEE" w:rsidP="0024750C">
      <w:pPr>
        <w:rPr>
          <w:lang w:val="uk-UA"/>
        </w:rPr>
      </w:pPr>
    </w:p>
    <w:p w14:paraId="71399841" w14:textId="77777777" w:rsidR="001C6CEE" w:rsidRDefault="001C6CEE" w:rsidP="0024750C">
      <w:pPr>
        <w:rPr>
          <w:lang w:val="uk-UA"/>
        </w:rPr>
      </w:pPr>
    </w:p>
    <w:p w14:paraId="4992E9AD" w14:textId="77777777" w:rsidR="001C6CEE" w:rsidRDefault="001C6CEE" w:rsidP="0024750C">
      <w:pPr>
        <w:rPr>
          <w:lang w:val="uk-UA"/>
        </w:rPr>
      </w:pPr>
    </w:p>
    <w:p w14:paraId="241B79A0" w14:textId="77777777" w:rsidR="001C6CEE" w:rsidRPr="0024750C" w:rsidRDefault="001C6CEE" w:rsidP="0024750C">
      <w:pPr>
        <w:rPr>
          <w:lang w:val="uk-UA"/>
        </w:rPr>
      </w:pPr>
    </w:p>
    <w:p w14:paraId="4D15B88E" w14:textId="36FC335F" w:rsidR="00C12EEE" w:rsidRDefault="001C6CEE" w:rsidP="0024750C">
      <w:pPr>
        <w:pStyle w:val="1"/>
        <w:keepLines w:val="0"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heading=h.2et92p0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ІНСТРУКЦІЯ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555F9B9" w14:textId="4D47F887" w:rsidR="001C6CEE" w:rsidRPr="0024750C" w:rsidRDefault="001C6CEE" w:rsidP="0024750C">
      <w:pPr>
        <w:pStyle w:val="1"/>
        <w:keepLines w:val="0"/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ЩОДО ЗАГАЛЬНИХ ПИТАНЬ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РОБОТИ ВІДПОВІДАЛЬНОЇ ОСОБИ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ПЕРЕВІРКУ АКАДЕМІЧНИХ ТЕКСТІВ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НАЯВНІСТЬ ОЗНАК ПЛАГІАТУ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СИСТЕМІ ВИЯВЛЕННЯ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ЗБІГІВ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ІДЕНТИЧНОСТІ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СХОЖОСТІ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TRIKE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LAGIARISM</w:t>
      </w:r>
    </w:p>
    <w:p w14:paraId="5E5A1BC0" w14:textId="77777777" w:rsidR="001C6CEE" w:rsidRDefault="001C6CEE" w:rsidP="0024750C">
      <w:pPr>
        <w:jc w:val="both"/>
        <w:rPr>
          <w:lang w:val="uk-UA"/>
        </w:rPr>
      </w:pPr>
    </w:p>
    <w:p w14:paraId="41E78405" w14:textId="77777777" w:rsidR="001C6CEE" w:rsidRDefault="001C6CEE" w:rsidP="0024750C">
      <w:pPr>
        <w:jc w:val="both"/>
        <w:rPr>
          <w:lang w:val="uk-UA"/>
        </w:rPr>
      </w:pPr>
    </w:p>
    <w:p w14:paraId="69C0838A" w14:textId="77777777" w:rsidR="001C6CEE" w:rsidRDefault="001C6CEE" w:rsidP="0024750C">
      <w:pPr>
        <w:jc w:val="both"/>
        <w:rPr>
          <w:lang w:val="uk-UA"/>
        </w:rPr>
      </w:pPr>
    </w:p>
    <w:p w14:paraId="1983292A" w14:textId="77777777" w:rsidR="001C6CEE" w:rsidRDefault="001C6CEE" w:rsidP="0024750C">
      <w:pPr>
        <w:jc w:val="both"/>
        <w:rPr>
          <w:lang w:val="uk-UA"/>
        </w:rPr>
      </w:pPr>
    </w:p>
    <w:p w14:paraId="57CEF68A" w14:textId="77777777" w:rsidR="001C6CEE" w:rsidRDefault="001C6CEE" w:rsidP="0024750C">
      <w:pPr>
        <w:jc w:val="both"/>
        <w:rPr>
          <w:lang w:val="uk-UA"/>
        </w:rPr>
      </w:pPr>
    </w:p>
    <w:p w14:paraId="39D4F482" w14:textId="77777777" w:rsidR="001C6CEE" w:rsidRDefault="001C6CEE" w:rsidP="0024750C">
      <w:pPr>
        <w:jc w:val="both"/>
        <w:rPr>
          <w:lang w:val="uk-UA"/>
        </w:rPr>
      </w:pPr>
    </w:p>
    <w:p w14:paraId="39B4FA0A" w14:textId="77777777" w:rsidR="001C6CEE" w:rsidRDefault="001C6CEE" w:rsidP="0024750C">
      <w:pPr>
        <w:jc w:val="both"/>
        <w:rPr>
          <w:lang w:val="uk-UA"/>
        </w:rPr>
      </w:pPr>
    </w:p>
    <w:p w14:paraId="6EE9312A" w14:textId="77777777" w:rsidR="001C6CEE" w:rsidRDefault="001C6CEE" w:rsidP="0024750C">
      <w:pPr>
        <w:jc w:val="both"/>
        <w:rPr>
          <w:lang w:val="uk-UA"/>
        </w:rPr>
      </w:pPr>
    </w:p>
    <w:p w14:paraId="031008CE" w14:textId="77777777" w:rsidR="001C6CEE" w:rsidRDefault="001C6CEE" w:rsidP="0024750C">
      <w:pPr>
        <w:jc w:val="both"/>
        <w:rPr>
          <w:lang w:val="uk-UA"/>
        </w:rPr>
      </w:pPr>
    </w:p>
    <w:p w14:paraId="192E73B8" w14:textId="77777777" w:rsidR="001C6CEE" w:rsidRDefault="001C6CEE" w:rsidP="0024750C">
      <w:pPr>
        <w:jc w:val="both"/>
        <w:rPr>
          <w:lang w:val="uk-UA"/>
        </w:rPr>
      </w:pPr>
    </w:p>
    <w:p w14:paraId="261A2C1F" w14:textId="77777777" w:rsidR="001C6CEE" w:rsidRDefault="001C6CEE" w:rsidP="0024750C">
      <w:pPr>
        <w:jc w:val="both"/>
        <w:rPr>
          <w:lang w:val="uk-UA"/>
        </w:rPr>
      </w:pPr>
    </w:p>
    <w:p w14:paraId="551B564F" w14:textId="77777777" w:rsidR="001C6CEE" w:rsidRDefault="001C6CEE" w:rsidP="0024750C">
      <w:pPr>
        <w:jc w:val="both"/>
        <w:rPr>
          <w:lang w:val="uk-UA"/>
        </w:rPr>
      </w:pPr>
    </w:p>
    <w:p w14:paraId="14CB059E" w14:textId="77777777" w:rsidR="001C6CEE" w:rsidRDefault="001C6CEE" w:rsidP="0024750C">
      <w:pPr>
        <w:jc w:val="both"/>
        <w:rPr>
          <w:lang w:val="uk-UA"/>
        </w:rPr>
      </w:pPr>
    </w:p>
    <w:p w14:paraId="4BA34DF9" w14:textId="77777777" w:rsidR="001C6CEE" w:rsidRDefault="001C6CEE" w:rsidP="0024750C">
      <w:pPr>
        <w:jc w:val="both"/>
        <w:rPr>
          <w:lang w:val="uk-UA"/>
        </w:rPr>
      </w:pPr>
    </w:p>
    <w:p w14:paraId="52F31F8C" w14:textId="77777777" w:rsidR="001C6CEE" w:rsidRDefault="001C6CEE" w:rsidP="0024750C">
      <w:pPr>
        <w:jc w:val="both"/>
        <w:rPr>
          <w:lang w:val="uk-UA"/>
        </w:rPr>
      </w:pPr>
    </w:p>
    <w:p w14:paraId="540E32BF" w14:textId="77777777" w:rsidR="001C6CEE" w:rsidRDefault="001C6CEE" w:rsidP="0024750C">
      <w:pPr>
        <w:jc w:val="both"/>
        <w:rPr>
          <w:lang w:val="uk-UA"/>
        </w:rPr>
      </w:pPr>
    </w:p>
    <w:p w14:paraId="3FBDB103" w14:textId="77777777" w:rsidR="001C6CEE" w:rsidRDefault="001C6CEE" w:rsidP="0024750C">
      <w:pPr>
        <w:jc w:val="both"/>
        <w:rPr>
          <w:lang w:val="uk-UA"/>
        </w:rPr>
      </w:pPr>
    </w:p>
    <w:p w14:paraId="6B3CA1F2" w14:textId="77777777" w:rsidR="001C6CEE" w:rsidRDefault="001C6CEE" w:rsidP="0024750C">
      <w:pPr>
        <w:jc w:val="both"/>
        <w:rPr>
          <w:lang w:val="uk-UA"/>
        </w:rPr>
      </w:pPr>
    </w:p>
    <w:p w14:paraId="101DA34C" w14:textId="77777777" w:rsidR="001C6CEE" w:rsidRDefault="001C6CEE" w:rsidP="0024750C">
      <w:pPr>
        <w:jc w:val="both"/>
        <w:rPr>
          <w:lang w:val="uk-UA"/>
        </w:rPr>
      </w:pPr>
    </w:p>
    <w:p w14:paraId="5C0E611E" w14:textId="77777777" w:rsidR="001C6CEE" w:rsidRDefault="001C6CEE" w:rsidP="0024750C">
      <w:pPr>
        <w:jc w:val="both"/>
        <w:rPr>
          <w:lang w:val="uk-UA"/>
        </w:rPr>
      </w:pPr>
    </w:p>
    <w:p w14:paraId="2EB092D1" w14:textId="77777777" w:rsidR="001C6CEE" w:rsidRDefault="001C6CEE" w:rsidP="0024750C">
      <w:pPr>
        <w:jc w:val="both"/>
        <w:rPr>
          <w:lang w:val="uk-UA"/>
        </w:rPr>
      </w:pPr>
    </w:p>
    <w:p w14:paraId="46FD2A60" w14:textId="77777777" w:rsidR="001C6CEE" w:rsidRDefault="001C6CEE" w:rsidP="0024750C">
      <w:pPr>
        <w:jc w:val="both"/>
        <w:rPr>
          <w:lang w:val="uk-UA"/>
        </w:rPr>
      </w:pPr>
    </w:p>
    <w:p w14:paraId="794F8588" w14:textId="77777777" w:rsidR="001C6CEE" w:rsidRDefault="001C6CEE" w:rsidP="0024750C">
      <w:pPr>
        <w:jc w:val="both"/>
        <w:rPr>
          <w:lang w:val="uk-UA"/>
        </w:rPr>
      </w:pPr>
    </w:p>
    <w:p w14:paraId="7AC29861" w14:textId="77777777" w:rsidR="001C6CEE" w:rsidRDefault="001C6CEE" w:rsidP="0024750C">
      <w:pPr>
        <w:jc w:val="both"/>
        <w:rPr>
          <w:lang w:val="uk-UA"/>
        </w:rPr>
      </w:pPr>
    </w:p>
    <w:p w14:paraId="165CC9B0" w14:textId="77777777" w:rsidR="001C6CEE" w:rsidRPr="001C6CEE" w:rsidRDefault="001C6CEE" w:rsidP="001C6CE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B20F93" w14:textId="77777777" w:rsidR="001C6CEE" w:rsidRPr="0024750C" w:rsidRDefault="001C6CEE" w:rsidP="0024750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C">
        <w:rPr>
          <w:rFonts w:ascii="Times New Roman" w:hAnsi="Times New Roman" w:cs="Times New Roman"/>
          <w:b/>
          <w:sz w:val="28"/>
          <w:szCs w:val="28"/>
          <w:lang w:val="uk-UA"/>
        </w:rPr>
        <w:t>КИЇВ 2025</w:t>
      </w:r>
    </w:p>
    <w:p w14:paraId="4A0C3B71" w14:textId="49298501" w:rsidR="001C6CEE" w:rsidRPr="0024750C" w:rsidRDefault="001C6CEE" w:rsidP="006A3C07">
      <w:pPr>
        <w:pStyle w:val="1"/>
        <w:pBdr>
          <w:top w:val="nil"/>
          <w:left w:val="nil"/>
          <w:bottom w:val="nil"/>
          <w:right w:val="nil"/>
          <w:between w:val="nil"/>
        </w:pBdr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_heading=h.tyjcwt" w:colFirst="0" w:colLast="0"/>
      <w:bookmarkEnd w:id="2"/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 СТВОРЕННЯ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ПРОФІЛЮ ВІДПОВІДАЛЬН</w:t>
      </w:r>
      <w:r w:rsidR="00CE4AC4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ОЇ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ОСОБ</w:t>
      </w:r>
      <w:r w:rsidR="00CE4AC4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СИСТЕМІ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ОТРИМАННЯ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СТОРІНОК ДЛЯ ПЕРЕВІРКИ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АКАДЕМІЧНИХ ТЕКСТІВ</w:t>
      </w:r>
    </w:p>
    <w:p w14:paraId="52512B01" w14:textId="2B02D1A0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1.1. Перевірку курсових </w:t>
      </w:r>
      <w:r w:rsidR="00C4141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проєктів /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робіт, кваліфікаційних робіт на здобуття ступеня «бакалавра» або «магістра», дисертацій</w:t>
      </w:r>
      <w:r w:rsidR="00C4141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здобу</w:t>
      </w:r>
      <w:r w:rsidR="00C4141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вачів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ступеня доктора філософії </w:t>
      </w:r>
      <w:r w:rsidR="009324AA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– роботи)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на наявність ознак плагіату здійснює відповідальна особа від кафедри </w:t>
      </w:r>
      <w:r w:rsidR="00D91B64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факультету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 </w:t>
      </w:r>
      <w:r w:rsidR="00D91B64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, призначена розпорядженням декана 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факультету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/ директора 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за поданням </w:t>
      </w:r>
      <w:r w:rsidR="00D91B64" w:rsidRPr="0024750C">
        <w:rPr>
          <w:rFonts w:ascii="Times New Roman" w:eastAsia="Times New Roman" w:hAnsi="Times New Roman" w:cs="Times New Roman"/>
          <w:sz w:val="28"/>
          <w:szCs w:val="28"/>
        </w:rPr>
        <w:t>завідувач</w:t>
      </w:r>
      <w:r w:rsidR="00D91B64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кафедри</w:t>
      </w:r>
      <w:r w:rsidR="00DD5A7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5A79" w:rsidRPr="0024750C">
        <w:rPr>
          <w:rFonts w:ascii="Times New Roman" w:eastAsia="Times New Roman" w:hAnsi="Times New Roman" w:cs="Times New Roman"/>
          <w:sz w:val="28"/>
          <w:szCs w:val="28"/>
        </w:rPr>
        <w:t>(далі – відповідальн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="00DD5A79" w:rsidRPr="0024750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EEB9936" w14:textId="5EF42F2B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1.2.</w:t>
      </w: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Для створення облікового запису в системі виявлення збігів / ідентичності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/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схожості StrikePlagiarism (далі –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>истема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) відповідальн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має надіслати запит адміністратору акаунта 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>дміністратор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r w:rsidR="001E6C10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 xml:space="preserve">истемі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на e-mail science@library.kpi.ua або звернутися особисто до Науково-технічної бібліотеки 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ім. Г.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І. Денисенка КПІ ім. Ігоря Сікорського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473D26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F600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4 поверх, </w:t>
      </w:r>
      <w:r w:rsidR="00FF600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зал. 4.4.</w:t>
      </w:r>
    </w:p>
    <w:p w14:paraId="7F6169E8" w14:textId="33A3270F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dy6vkm" w:colFirst="0" w:colLast="0"/>
      <w:bookmarkEnd w:id="3"/>
      <w:r w:rsidRPr="0024750C">
        <w:rPr>
          <w:rFonts w:ascii="Times New Roman" w:eastAsia="Times New Roman" w:hAnsi="Times New Roman" w:cs="Times New Roman"/>
          <w:sz w:val="28"/>
          <w:szCs w:val="28"/>
        </w:rPr>
        <w:t>1.3. Відповідальн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особа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має надати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 xml:space="preserve">дміністратору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наступні дані:</w:t>
      </w:r>
    </w:p>
    <w:p w14:paraId="2BC92116" w14:textId="77777777" w:rsidR="006A3C07" w:rsidRDefault="001C6CEE" w:rsidP="006A3C07">
      <w:pPr>
        <w:pStyle w:val="1"/>
        <w:numPr>
          <w:ilvl w:val="0"/>
          <w:numId w:val="1"/>
        </w:numPr>
        <w:spacing w:before="0" w:after="0"/>
        <w:ind w:left="0" w:firstLine="10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адреса е‑пошти для створення профілю в Системі</w:t>
      </w:r>
      <w:r w:rsidR="00D54A27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52AE778" w14:textId="7E660B36" w:rsidR="001C6CEE" w:rsidRPr="006A3C07" w:rsidRDefault="001C6CEE" w:rsidP="006A3C07">
      <w:pPr>
        <w:pStyle w:val="1"/>
        <w:numPr>
          <w:ilvl w:val="0"/>
          <w:numId w:val="1"/>
        </w:numPr>
        <w:spacing w:before="0" w:after="0"/>
        <w:ind w:left="0" w:firstLine="10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3C07">
        <w:rPr>
          <w:rFonts w:ascii="Times New Roman" w:eastAsia="Times New Roman" w:hAnsi="Times New Roman" w:cs="Times New Roman"/>
          <w:sz w:val="28"/>
          <w:szCs w:val="28"/>
        </w:rPr>
        <w:t>ПІБ, назва факультету</w:t>
      </w:r>
      <w:r w:rsidR="000E7451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6001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E7451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6001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</w:t>
      </w:r>
      <w:r w:rsidRPr="006A3C07">
        <w:rPr>
          <w:rFonts w:ascii="Times New Roman" w:eastAsia="Times New Roman" w:hAnsi="Times New Roman" w:cs="Times New Roman"/>
          <w:sz w:val="28"/>
          <w:szCs w:val="28"/>
        </w:rPr>
        <w:t>, кафедри, посада, контактний телефон.</w:t>
      </w:r>
    </w:p>
    <w:p w14:paraId="69FEC680" w14:textId="4BC907E8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З метою нарахування в Системі кількості документів, необхідних для перевірки робіт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>ідповідальн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особа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має повідомити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54A27" w:rsidRPr="0024750C">
        <w:rPr>
          <w:rFonts w:ascii="Times New Roman" w:eastAsia="Times New Roman" w:hAnsi="Times New Roman" w:cs="Times New Roman"/>
          <w:sz w:val="28"/>
          <w:szCs w:val="28"/>
        </w:rPr>
        <w:t>дміністратору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кількість робіт на кафедрі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</w:rPr>
        <w:t xml:space="preserve"> факультету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0E745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0AE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КПІ ім. Ігоря Сікорського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120985" w14:textId="77777777" w:rsidR="005903F9" w:rsidRPr="0024750C" w:rsidRDefault="005903F9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504182B" w14:textId="7A412239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903F9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РОБОТА В СИСТЕМІ</w:t>
      </w:r>
    </w:p>
    <w:p w14:paraId="6F05F6F2" w14:textId="39CC5FB8" w:rsidR="001C6CEE" w:rsidRPr="0024750C" w:rsidRDefault="001C6CEE" w:rsidP="006A3C07">
      <w:pPr>
        <w:pStyle w:val="1"/>
        <w:spacing w:before="0" w:after="0"/>
        <w:ind w:firstLine="709"/>
        <w:jc w:val="both"/>
        <w:rPr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Перед початком використання Системи 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</w:rPr>
        <w:t>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має ознайомитися з Інструкцією користувача від компанії StrikePlagiarism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Інструкція)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за посиланням</w:t>
      </w:r>
      <w:hyperlink r:id="rId6">
        <w:r w:rsidRPr="0024750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7">
        <w:r w:rsidRPr="0024750C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http://surl.li/tbfaio</w:t>
        </w:r>
      </w:hyperlink>
      <w:r w:rsidR="005903F9" w:rsidRPr="0024750C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uk-UA"/>
        </w:rPr>
        <w:t>.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самостійно завантажує академічні тексти для перевірки на наявність ознак плагіату та здійснює перевірку.</w:t>
      </w:r>
    </w:p>
    <w:p w14:paraId="52DF9EF8" w14:textId="77777777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E27013" w14:textId="1AA37ED7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5903F9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ПІДГОТОВКА ФАЙЛІВ ДО ПЕРЕВІРКИ</w:t>
      </w:r>
    </w:p>
    <w:p w14:paraId="74F27CE3" w14:textId="65A0385D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Здобувачі </w:t>
      </w:r>
      <w:r w:rsidR="00D46EB0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вищої освіти КПІ ім. Ігоря Сікорського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надають на перевірку роботи в прийнятних електронних форматах – .pdf</w:t>
      </w:r>
      <w:r w:rsidR="00D46EB0" w:rsidRPr="0024750C">
        <w:rPr>
          <w:rFonts w:ascii="Times New Roman" w:eastAsia="Times New Roman" w:hAnsi="Times New Roman" w:cs="Times New Roman"/>
          <w:sz w:val="28"/>
          <w:szCs w:val="28"/>
        </w:rPr>
        <w:t xml:space="preserve"> з можливістю пошуку по тексту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, .doc, .docx, які не містять елементів захисту. Формат .pdf є основним, оскільки заощаджує час перевірки </w:t>
      </w:r>
      <w:r w:rsidR="007B64F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7B64F2"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у Системі. Використання інших зазначених в </w:t>
      </w:r>
      <w:r w:rsidR="00D46EB0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D46EB0" w:rsidRPr="0024750C">
        <w:rPr>
          <w:rFonts w:ascii="Times New Roman" w:eastAsia="Times New Roman" w:hAnsi="Times New Roman" w:cs="Times New Roman"/>
          <w:sz w:val="28"/>
          <w:szCs w:val="28"/>
        </w:rPr>
        <w:t xml:space="preserve">нструкції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форматів є допустимим. </w:t>
      </w:r>
    </w:p>
    <w:p w14:paraId="15AE1790" w14:textId="4E9F2200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Під час підготовки файлу роботи забороняється використовувати будь-які методи зумисного спотворення </w:t>
      </w:r>
      <w:r w:rsidR="007B64F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академічних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текстів, зокрема забороняється:</w:t>
      </w:r>
    </w:p>
    <w:p w14:paraId="73ABCECA" w14:textId="77777777" w:rsidR="006A3C07" w:rsidRDefault="001C6CEE" w:rsidP="006A3C07">
      <w:pPr>
        <w:pStyle w:val="1"/>
        <w:numPr>
          <w:ilvl w:val="0"/>
          <w:numId w:val="1"/>
        </w:numPr>
        <w:spacing w:before="0" w:after="0"/>
        <w:ind w:left="0" w:firstLine="10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заміна текстових символів на візуально ідентичні зображення</w:t>
      </w:r>
      <w:r w:rsidR="007B64F2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1E7CD5AF" w14:textId="77777777" w:rsidR="006A3C07" w:rsidRDefault="001C6CEE" w:rsidP="006A3C07">
      <w:pPr>
        <w:pStyle w:val="1"/>
        <w:numPr>
          <w:ilvl w:val="0"/>
          <w:numId w:val="1"/>
        </w:numPr>
        <w:spacing w:before="0" w:after="0"/>
        <w:ind w:left="0" w:firstLine="10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3C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заміна окремих букв одного алфавіту на аналогічні за написанням букви іншого алфавіту (наприклад, заміна кириличних букв 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</w:rPr>
        <w:t>АаВЕеІіКМНОоР</w:t>
      </w:r>
      <w:r w:rsidR="006C130D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</w:rPr>
        <w:t>рСсТуХх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C07">
        <w:rPr>
          <w:rFonts w:ascii="Times New Roman" w:eastAsia="Times New Roman" w:hAnsi="Times New Roman" w:cs="Times New Roman"/>
          <w:sz w:val="28"/>
          <w:szCs w:val="28"/>
        </w:rPr>
        <w:t>на відповідні латинські і навпаки)</w:t>
      </w:r>
      <w:r w:rsidR="007B64F2" w:rsidRPr="006A3C0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1E3D637D" w14:textId="224725AB" w:rsidR="001C6CEE" w:rsidRPr="006A3C07" w:rsidRDefault="001C6CEE" w:rsidP="006A3C07">
      <w:pPr>
        <w:pStyle w:val="1"/>
        <w:numPr>
          <w:ilvl w:val="0"/>
          <w:numId w:val="1"/>
        </w:numPr>
        <w:spacing w:before="0" w:after="0"/>
        <w:ind w:left="0" w:firstLine="10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3C07">
        <w:rPr>
          <w:rFonts w:ascii="Times New Roman" w:eastAsia="Times New Roman" w:hAnsi="Times New Roman" w:cs="Times New Roman"/>
          <w:sz w:val="28"/>
          <w:szCs w:val="28"/>
        </w:rPr>
        <w:t>вставка додаткових текстових символів, які візуально не є видимі.</w:t>
      </w:r>
    </w:p>
    <w:p w14:paraId="341E6D74" w14:textId="681EE4A9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3.3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03F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При завантаженні файлу роботи до 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</w:rPr>
        <w:t xml:space="preserve">истеми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необхідно заповнити основні дані документа у відповідних полях (назву роботи, ПІБ </w:t>
      </w:r>
      <w:r w:rsidR="00D2206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 вищої освіти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, ПІБ наукового керівника, тип документа (зі списку)).</w:t>
      </w:r>
    </w:p>
    <w:p w14:paraId="0E59DA14" w14:textId="77777777" w:rsidR="005903F9" w:rsidRPr="0024750C" w:rsidRDefault="005903F9" w:rsidP="006A3C07">
      <w:pPr>
        <w:keepNext/>
        <w:keepLines/>
        <w:ind w:firstLine="709"/>
        <w:rPr>
          <w:lang w:val="uk-UA"/>
        </w:rPr>
      </w:pPr>
    </w:p>
    <w:p w14:paraId="280FEA10" w14:textId="0E400E62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0D9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ПЕРЕВІРКА РОБОТИ</w:t>
      </w:r>
      <w:r w:rsidRPr="0024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E20D9" w:rsidRPr="002475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ЗВІТ ПОДІБНОСТІ</w:t>
      </w:r>
    </w:p>
    <w:p w14:paraId="05933584" w14:textId="00340917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Технічну перевірку в Системі здійснює лише </w:t>
      </w:r>
      <w:r w:rsidR="008077DC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</w:rPr>
        <w:t>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78CA4A" w14:textId="1F61868E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4.2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Відповідальн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надає доступ до звіту подібності для експертної оцінки науковому керівнику / керівнику 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протягом трьох робочих днів після завантаження роботи до Системи. </w:t>
      </w:r>
    </w:p>
    <w:p w14:paraId="63F561B5" w14:textId="585358B7" w:rsidR="001C6CEE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4.3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20D9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Рівень унікальності роботи визначається на розсуд факультетів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 навчально-наукових інститутів /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кафедр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</w:rPr>
        <w:t xml:space="preserve"> факультетів</w:t>
      </w:r>
      <w:r w:rsidR="002208A1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навчально-наукових інститутів /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8DE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разових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спеціалізованих вчених рад залежно від виду роботи та її галузевого спрямування. </w:t>
      </w:r>
    </w:p>
    <w:p w14:paraId="57B23B16" w14:textId="2237B022" w:rsidR="00B0518B" w:rsidRPr="0024750C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750C">
        <w:rPr>
          <w:rFonts w:ascii="Times New Roman" w:eastAsia="Times New Roman" w:hAnsi="Times New Roman" w:cs="Times New Roman"/>
          <w:sz w:val="28"/>
          <w:szCs w:val="28"/>
        </w:rPr>
        <w:t>4.4</w:t>
      </w:r>
      <w:r w:rsidR="00262050" w:rsidRPr="002475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2050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Відповідальн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а особа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має право здійснити 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лише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одноразову перевірку 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надано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роботи </w:t>
      </w:r>
      <w:r w:rsidR="00491A7A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без можливості 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здійснити </w:t>
      </w:r>
      <w:r w:rsidR="00491A7A" w:rsidRPr="0024750C">
        <w:rPr>
          <w:rFonts w:ascii="Times New Roman" w:eastAsia="Times New Roman" w:hAnsi="Times New Roman" w:cs="Times New Roman"/>
          <w:sz w:val="28"/>
          <w:szCs w:val="28"/>
        </w:rPr>
        <w:t>перевірк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у повторно.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B91AF21" w14:textId="41747CB8" w:rsidR="001C6CEE" w:rsidRPr="0024750C" w:rsidRDefault="00B0518B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4.5. У разі 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потреби</w:t>
      </w: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автор має право здійснити </w:t>
      </w:r>
      <w:r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1C6CEE" w:rsidRPr="0024750C">
        <w:rPr>
          <w:rFonts w:ascii="Times New Roman" w:eastAsia="Times New Roman" w:hAnsi="Times New Roman" w:cs="Times New Roman"/>
          <w:sz w:val="28"/>
          <w:szCs w:val="28"/>
        </w:rPr>
        <w:t xml:space="preserve">ервинну (до перевірки 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роботи </w:t>
      </w:r>
      <w:r w:rsidR="00CF38DE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F38DE" w:rsidRPr="0024750C">
        <w:rPr>
          <w:rFonts w:ascii="Times New Roman" w:eastAsia="Times New Roman" w:hAnsi="Times New Roman" w:cs="Times New Roman"/>
          <w:sz w:val="28"/>
          <w:szCs w:val="28"/>
        </w:rPr>
        <w:t>ідповідальн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ою особою</w:t>
      </w:r>
      <w:r w:rsidR="001C6CEE" w:rsidRPr="0024750C">
        <w:rPr>
          <w:rFonts w:ascii="Times New Roman" w:eastAsia="Times New Roman" w:hAnsi="Times New Roman" w:cs="Times New Roman"/>
          <w:sz w:val="28"/>
          <w:szCs w:val="28"/>
        </w:rPr>
        <w:t xml:space="preserve">) або повторну перевірку самостійно за рахунок власних коштів. </w:t>
      </w:r>
    </w:p>
    <w:p w14:paraId="4EF873A8" w14:textId="78747DC3" w:rsidR="001C6CEE" w:rsidRDefault="001C6CEE" w:rsidP="006A3C07">
      <w:pPr>
        <w:pStyle w:val="1"/>
        <w:spacing w:before="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heading=h.1t3h5sf" w:colFirst="0" w:colLast="0"/>
      <w:bookmarkEnd w:id="4"/>
      <w:r w:rsidRPr="0024750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B0518B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 xml:space="preserve">. Роздрукована частина звіту подібності (перша сторінка), яка засвідчує відсоток збігів / ідентичності / схожості, завірена підписом </w:t>
      </w:r>
      <w:r w:rsidR="00CF38DE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F38DE" w:rsidRPr="0024750C">
        <w:rPr>
          <w:rFonts w:ascii="Times New Roman" w:eastAsia="Times New Roman" w:hAnsi="Times New Roman" w:cs="Times New Roman"/>
          <w:sz w:val="28"/>
          <w:szCs w:val="28"/>
        </w:rPr>
        <w:t>ідповідально</w:t>
      </w:r>
      <w:r w:rsidR="006C130D" w:rsidRPr="0024750C">
        <w:rPr>
          <w:rFonts w:ascii="Times New Roman" w:eastAsia="Times New Roman" w:hAnsi="Times New Roman" w:cs="Times New Roman"/>
          <w:sz w:val="28"/>
          <w:szCs w:val="28"/>
          <w:lang w:val="uk-UA"/>
        </w:rPr>
        <w:t>ї особи</w:t>
      </w:r>
      <w:r w:rsidRPr="0024750C">
        <w:rPr>
          <w:rFonts w:ascii="Times New Roman" w:eastAsia="Times New Roman" w:hAnsi="Times New Roman" w:cs="Times New Roman"/>
          <w:sz w:val="28"/>
          <w:szCs w:val="28"/>
        </w:rPr>
        <w:t>, додається до роботи.</w:t>
      </w:r>
    </w:p>
    <w:p w14:paraId="2C79D8D0" w14:textId="77777777" w:rsidR="002E20D9" w:rsidRPr="0024750C" w:rsidRDefault="002E20D9" w:rsidP="006A3C07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14:paraId="597F62CD" w14:textId="77777777" w:rsidR="002E20D9" w:rsidRPr="0024750C" w:rsidRDefault="002E20D9" w:rsidP="006A3C07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14:paraId="06FE3801" w14:textId="77777777" w:rsidR="002E20D9" w:rsidRPr="0024750C" w:rsidRDefault="002E20D9" w:rsidP="006A3C07">
      <w:pPr>
        <w:keepNext/>
        <w:keepLines/>
        <w:ind w:firstLine="709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Ректор                                                                    Анатолій МЕЛЬНИЧЕНКО</w:t>
      </w:r>
    </w:p>
    <w:p w14:paraId="61B7368F" w14:textId="77777777" w:rsidR="0028264F" w:rsidRDefault="0028264F" w:rsidP="001C6CEE">
      <w:pPr>
        <w:jc w:val="both"/>
      </w:pPr>
    </w:p>
    <w:sectPr w:rsidR="0028264F" w:rsidSect="00C32428">
      <w:type w:val="continuous"/>
      <w:pgSz w:w="11909" w:h="16838"/>
      <w:pgMar w:top="851" w:right="851" w:bottom="851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F5F62"/>
    <w:multiLevelType w:val="hybridMultilevel"/>
    <w:tmpl w:val="08F8829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372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CEE"/>
    <w:rsid w:val="00060AEB"/>
    <w:rsid w:val="00075787"/>
    <w:rsid w:val="000A60EC"/>
    <w:rsid w:val="000E7451"/>
    <w:rsid w:val="001C6CEE"/>
    <w:rsid w:val="001D034E"/>
    <w:rsid w:val="001E6C10"/>
    <w:rsid w:val="002208A1"/>
    <w:rsid w:val="0024750C"/>
    <w:rsid w:val="00262050"/>
    <w:rsid w:val="00277D2F"/>
    <w:rsid w:val="0028264F"/>
    <w:rsid w:val="002E20D9"/>
    <w:rsid w:val="002F489A"/>
    <w:rsid w:val="003E40BE"/>
    <w:rsid w:val="003F1AA7"/>
    <w:rsid w:val="00473D26"/>
    <w:rsid w:val="0048306F"/>
    <w:rsid w:val="00491A7A"/>
    <w:rsid w:val="00507B17"/>
    <w:rsid w:val="005903F9"/>
    <w:rsid w:val="00590574"/>
    <w:rsid w:val="006A3C07"/>
    <w:rsid w:val="006C130D"/>
    <w:rsid w:val="007B64F2"/>
    <w:rsid w:val="00807159"/>
    <w:rsid w:val="008077DC"/>
    <w:rsid w:val="009324AA"/>
    <w:rsid w:val="00966D6D"/>
    <w:rsid w:val="00B0518B"/>
    <w:rsid w:val="00B12DDF"/>
    <w:rsid w:val="00B2066E"/>
    <w:rsid w:val="00B359DF"/>
    <w:rsid w:val="00B41A22"/>
    <w:rsid w:val="00BF3E67"/>
    <w:rsid w:val="00C12EEE"/>
    <w:rsid w:val="00C32428"/>
    <w:rsid w:val="00C41412"/>
    <w:rsid w:val="00CC69F2"/>
    <w:rsid w:val="00CE4AC4"/>
    <w:rsid w:val="00CF38DE"/>
    <w:rsid w:val="00D22061"/>
    <w:rsid w:val="00D46EB0"/>
    <w:rsid w:val="00D5083F"/>
    <w:rsid w:val="00D54A27"/>
    <w:rsid w:val="00D91B64"/>
    <w:rsid w:val="00DD5A79"/>
    <w:rsid w:val="00DD75F3"/>
    <w:rsid w:val="00E07F89"/>
    <w:rsid w:val="00F13F19"/>
    <w:rsid w:val="00F60E84"/>
    <w:rsid w:val="00F73FAF"/>
    <w:rsid w:val="00FC4ED9"/>
    <w:rsid w:val="00FF6001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B989"/>
  <w15:docId w15:val="{9236266D-0607-434E-877C-E14F732B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C6CEE"/>
    <w:pPr>
      <w:spacing w:after="0"/>
    </w:pPr>
    <w:rPr>
      <w:rFonts w:ascii="Arial" w:eastAsia="Arial" w:hAnsi="Arial" w:cs="Arial"/>
      <w:lang w:val="uk" w:eastAsia="uk-UA"/>
    </w:rPr>
  </w:style>
  <w:style w:type="paragraph" w:styleId="1">
    <w:name w:val="heading 1"/>
    <w:basedOn w:val="a"/>
    <w:next w:val="a"/>
    <w:link w:val="10"/>
    <w:rsid w:val="001C6CEE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CEE"/>
    <w:rPr>
      <w:rFonts w:ascii="Arial" w:eastAsia="Arial" w:hAnsi="Arial" w:cs="Arial"/>
      <w:sz w:val="40"/>
      <w:szCs w:val="40"/>
      <w:lang w:val="uk" w:eastAsia="uk-UA"/>
    </w:rPr>
  </w:style>
  <w:style w:type="character" w:styleId="a3">
    <w:name w:val="annotation reference"/>
    <w:basedOn w:val="a0"/>
    <w:uiPriority w:val="99"/>
    <w:semiHidden/>
    <w:unhideWhenUsed/>
    <w:rsid w:val="001C6CE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C6CE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C6CEE"/>
    <w:rPr>
      <w:rFonts w:ascii="Arial" w:eastAsia="Arial" w:hAnsi="Arial" w:cs="Arial"/>
      <w:sz w:val="20"/>
      <w:szCs w:val="20"/>
      <w:lang w:val="uk"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C6CE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C6CEE"/>
    <w:rPr>
      <w:rFonts w:ascii="Arial" w:eastAsia="Arial" w:hAnsi="Arial" w:cs="Arial"/>
      <w:b/>
      <w:bCs/>
      <w:sz w:val="20"/>
      <w:szCs w:val="20"/>
      <w:lang w:val="uk" w:eastAsia="uk-UA"/>
    </w:rPr>
  </w:style>
  <w:style w:type="paragraph" w:styleId="a8">
    <w:name w:val="Revision"/>
    <w:hidden/>
    <w:uiPriority w:val="99"/>
    <w:semiHidden/>
    <w:rsid w:val="001C6CEE"/>
    <w:pPr>
      <w:spacing w:after="0" w:line="240" w:lineRule="auto"/>
    </w:pPr>
    <w:rPr>
      <w:rFonts w:ascii="Arial" w:eastAsia="Arial" w:hAnsi="Arial" w:cs="Arial"/>
      <w:lang w:val="uk" w:eastAsia="uk-UA"/>
    </w:rPr>
  </w:style>
  <w:style w:type="paragraph" w:styleId="a9">
    <w:name w:val="Balloon Text"/>
    <w:basedOn w:val="a"/>
    <w:link w:val="aa"/>
    <w:uiPriority w:val="99"/>
    <w:semiHidden/>
    <w:unhideWhenUsed/>
    <w:rsid w:val="001C6C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6CEE"/>
    <w:rPr>
      <w:rFonts w:ascii="Tahoma" w:eastAsia="Arial" w:hAnsi="Tahoma" w:cs="Tahoma"/>
      <w:sz w:val="16"/>
      <w:szCs w:val="16"/>
      <w:lang w:val="uk" w:eastAsia="uk-UA"/>
    </w:rPr>
  </w:style>
  <w:style w:type="table" w:customStyle="1" w:styleId="TableNormal">
    <w:name w:val="Table Normal"/>
    <w:rsid w:val="00DD75F3"/>
    <w:pPr>
      <w:spacing w:after="0"/>
    </w:pPr>
    <w:rPr>
      <w:rFonts w:ascii="Arial" w:eastAsia="Arial" w:hAnsi="Arial" w:cs="Arial"/>
      <w:lang w:val="uk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url.li/tbfai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url.li/tbfa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3E5F-A6EB-4C54-BBB2-4DECFBD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User</cp:lastModifiedBy>
  <cp:revision>6</cp:revision>
  <dcterms:created xsi:type="dcterms:W3CDTF">2025-08-05T12:24:00Z</dcterms:created>
  <dcterms:modified xsi:type="dcterms:W3CDTF">2025-08-16T00:05:00Z</dcterms:modified>
</cp:coreProperties>
</file>